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72D24" w14:textId="682C0325" w:rsidR="00504B0F" w:rsidRPr="00F42780" w:rsidRDefault="00504B0F" w:rsidP="00504B0F">
      <w:pPr>
        <w:pStyle w:val="Heading1"/>
        <w:rPr>
          <w:rFonts w:asciiTheme="minorHAnsi" w:hAnsiTheme="minorHAnsi" w:cstheme="minorHAnsi"/>
        </w:rPr>
      </w:pPr>
      <w:bookmarkStart w:id="0" w:name="_Toc494178612"/>
      <w:bookmarkStart w:id="1" w:name="_Toc85433770"/>
      <w:r w:rsidRPr="00F42780">
        <w:rPr>
          <w:rFonts w:asciiTheme="minorHAnsi" w:hAnsiTheme="minorHAnsi" w:cstheme="minorHAnsi"/>
        </w:rPr>
        <w:t xml:space="preserve">ATTACHMENT </w:t>
      </w:r>
      <w:r w:rsidR="00560352">
        <w:rPr>
          <w:rFonts w:asciiTheme="minorHAnsi" w:hAnsiTheme="minorHAnsi" w:cstheme="minorHAnsi"/>
        </w:rPr>
        <w:t>8</w:t>
      </w:r>
      <w:r w:rsidRPr="00F42780">
        <w:rPr>
          <w:rFonts w:asciiTheme="minorHAnsi" w:hAnsiTheme="minorHAnsi" w:cstheme="minorHAnsi"/>
        </w:rPr>
        <w:t>:  Performance Measures</w:t>
      </w:r>
      <w:r w:rsidR="0082042D">
        <w:rPr>
          <w:rFonts w:asciiTheme="minorHAnsi" w:hAnsiTheme="minorHAnsi" w:cstheme="minorHAnsi"/>
        </w:rPr>
        <w:t xml:space="preserve"> Module</w:t>
      </w:r>
      <w:r w:rsidRPr="00F42780">
        <w:rPr>
          <w:rFonts w:asciiTheme="minorHAnsi" w:hAnsiTheme="minorHAnsi" w:cstheme="minorHAnsi"/>
        </w:rPr>
        <w:t xml:space="preserve"> Instructions</w:t>
      </w:r>
      <w:bookmarkEnd w:id="0"/>
      <w:bookmarkEnd w:id="1"/>
      <w:r w:rsidRPr="00F42780">
        <w:rPr>
          <w:rFonts w:asciiTheme="minorHAnsi" w:hAnsiTheme="minorHAnsi" w:cstheme="minorHAnsi"/>
        </w:rPr>
        <w:t xml:space="preserve"> </w:t>
      </w:r>
      <w:r w:rsidR="003F3AEA">
        <w:rPr>
          <w:rFonts w:asciiTheme="minorHAnsi" w:hAnsiTheme="minorHAnsi" w:cstheme="minorHAnsi"/>
        </w:rPr>
        <w:t>for Planning Grant Applicants</w:t>
      </w:r>
    </w:p>
    <w:p w14:paraId="29FBB657" w14:textId="77777777" w:rsidR="00504B0F" w:rsidRPr="00F42780" w:rsidRDefault="00504B0F" w:rsidP="00504B0F">
      <w:pPr>
        <w:rPr>
          <w:rFonts w:asciiTheme="minorHAnsi" w:hAnsiTheme="minorHAnsi" w:cstheme="minorHAnsi"/>
          <w:b/>
          <w:bCs/>
        </w:rPr>
      </w:pPr>
      <w:r w:rsidRPr="00F42780">
        <w:rPr>
          <w:rFonts w:asciiTheme="minorHAnsi" w:hAnsiTheme="minorHAnsi" w:cstheme="minorHAnsi"/>
          <w:b/>
          <w:bCs/>
        </w:rPr>
        <w:t xml:space="preserve">(eGrants Performance Measures Section)                             </w:t>
      </w:r>
    </w:p>
    <w:p w14:paraId="1AC56768" w14:textId="77777777" w:rsidR="00504B0F" w:rsidRPr="00F42780" w:rsidRDefault="00504B0F" w:rsidP="00504B0F">
      <w:pPr>
        <w:rPr>
          <w:rFonts w:asciiTheme="minorHAnsi" w:hAnsiTheme="minorHAnsi" w:cstheme="minorHAnsi"/>
          <w:sz w:val="20"/>
          <w:szCs w:val="20"/>
        </w:rPr>
      </w:pPr>
    </w:p>
    <w:p w14:paraId="6BD59B41" w14:textId="77777777" w:rsidR="00B10E66" w:rsidRPr="003F3AEA" w:rsidRDefault="00B10E66" w:rsidP="00B10E66">
      <w:pPr>
        <w:jc w:val="center"/>
        <w:rPr>
          <w:rFonts w:asciiTheme="minorHAnsi" w:hAnsiTheme="minorHAnsi" w:cstheme="minorHAnsi"/>
          <w:b/>
          <w:bCs/>
          <w:sz w:val="20"/>
          <w:szCs w:val="20"/>
        </w:rPr>
      </w:pPr>
      <w:r w:rsidRPr="003F3AEA">
        <w:rPr>
          <w:rFonts w:asciiTheme="minorHAnsi" w:hAnsiTheme="minorHAnsi" w:cstheme="minorHAnsi"/>
          <w:b/>
          <w:bCs/>
          <w:sz w:val="20"/>
          <w:szCs w:val="20"/>
        </w:rPr>
        <w:t>eGrants Performance Measures Module Instructions- for Planning Grants</w:t>
      </w:r>
    </w:p>
    <w:p w14:paraId="7CB1F91B" w14:textId="77777777" w:rsidR="00B10E66" w:rsidRPr="00D27D65" w:rsidRDefault="00B10E66" w:rsidP="00B10E66">
      <w:pPr>
        <w:jc w:val="center"/>
        <w:rPr>
          <w:rFonts w:asciiTheme="minorHAnsi" w:hAnsiTheme="minorHAnsi" w:cstheme="minorHAnsi"/>
          <w:sz w:val="20"/>
          <w:szCs w:val="20"/>
        </w:rPr>
      </w:pPr>
    </w:p>
    <w:p w14:paraId="52AE819C" w14:textId="77777777" w:rsidR="00B10E66" w:rsidRPr="00D27D65" w:rsidRDefault="00B10E66" w:rsidP="00B10E66">
      <w:pPr>
        <w:rPr>
          <w:rFonts w:asciiTheme="minorHAnsi" w:hAnsiTheme="minorHAnsi" w:cstheme="minorHAnsi"/>
          <w:b/>
          <w:bCs/>
          <w:sz w:val="20"/>
          <w:szCs w:val="20"/>
        </w:rPr>
      </w:pPr>
      <w:r w:rsidRPr="00D27D65">
        <w:rPr>
          <w:rFonts w:asciiTheme="minorHAnsi" w:hAnsiTheme="minorHAnsi" w:cstheme="minorHAnsi"/>
          <w:sz w:val="20"/>
          <w:szCs w:val="20"/>
        </w:rPr>
        <w:t xml:space="preserve"> </w:t>
      </w:r>
      <w:r w:rsidRPr="00D27D65">
        <w:rPr>
          <w:rFonts w:asciiTheme="minorHAnsi" w:hAnsiTheme="minorHAnsi" w:cstheme="minorHAnsi"/>
          <w:b/>
          <w:bCs/>
          <w:sz w:val="20"/>
          <w:szCs w:val="20"/>
        </w:rPr>
        <w:t xml:space="preserve">About the Performance Measures Module </w:t>
      </w:r>
    </w:p>
    <w:p w14:paraId="0BAF20CE" w14:textId="77777777" w:rsidR="00B10E66" w:rsidRPr="00D27D65" w:rsidRDefault="00B10E66" w:rsidP="00B10E66">
      <w:pPr>
        <w:rPr>
          <w:rFonts w:asciiTheme="minorHAnsi" w:hAnsiTheme="minorHAnsi" w:cstheme="minorHAnsi"/>
          <w:sz w:val="20"/>
          <w:szCs w:val="20"/>
        </w:rPr>
      </w:pPr>
      <w:r w:rsidRPr="00D27D65">
        <w:rPr>
          <w:rFonts w:asciiTheme="minorHAnsi" w:hAnsiTheme="minorHAnsi" w:cstheme="minorHAnsi"/>
          <w:sz w:val="20"/>
          <w:szCs w:val="20"/>
        </w:rPr>
        <w:t xml:space="preserve">In the performance measures module, you will create a performance measure for your planning grant. </w:t>
      </w:r>
    </w:p>
    <w:p w14:paraId="588A3E39" w14:textId="77777777" w:rsidR="00B10E66" w:rsidRPr="00D27D65" w:rsidRDefault="00B10E66" w:rsidP="00B10E66">
      <w:pPr>
        <w:rPr>
          <w:rFonts w:asciiTheme="minorHAnsi" w:hAnsiTheme="minorHAnsi" w:cstheme="minorHAnsi"/>
          <w:sz w:val="20"/>
          <w:szCs w:val="20"/>
        </w:rPr>
      </w:pPr>
    </w:p>
    <w:p w14:paraId="4A82042C" w14:textId="77777777" w:rsidR="00B10E66" w:rsidRPr="00D27D65" w:rsidRDefault="00B10E66" w:rsidP="00B10E66">
      <w:pPr>
        <w:rPr>
          <w:rFonts w:asciiTheme="minorHAnsi" w:hAnsiTheme="minorHAnsi" w:cstheme="minorHAnsi"/>
          <w:sz w:val="20"/>
          <w:szCs w:val="20"/>
        </w:rPr>
      </w:pPr>
      <w:r w:rsidRPr="00D27D65">
        <w:rPr>
          <w:rFonts w:asciiTheme="minorHAnsi" w:hAnsiTheme="minorHAnsi" w:cstheme="minorHAnsi"/>
          <w:b/>
          <w:bCs/>
          <w:sz w:val="20"/>
          <w:szCs w:val="20"/>
        </w:rPr>
        <w:t>Home Page</w:t>
      </w:r>
      <w:r w:rsidRPr="00D27D65">
        <w:rPr>
          <w:rFonts w:asciiTheme="minorHAnsi" w:hAnsiTheme="minorHAnsi" w:cstheme="minorHAnsi"/>
          <w:sz w:val="20"/>
          <w:szCs w:val="20"/>
        </w:rPr>
        <w:t xml:space="preserve"> </w:t>
      </w:r>
    </w:p>
    <w:p w14:paraId="78E6E24C" w14:textId="77777777" w:rsidR="00B10E66" w:rsidRPr="00D27D65" w:rsidRDefault="00B10E66" w:rsidP="00B10E66">
      <w:pPr>
        <w:rPr>
          <w:rFonts w:asciiTheme="minorHAnsi" w:hAnsiTheme="minorHAnsi" w:cstheme="minorHAnsi"/>
          <w:sz w:val="20"/>
          <w:szCs w:val="20"/>
        </w:rPr>
      </w:pPr>
      <w:r w:rsidRPr="00D27D65">
        <w:rPr>
          <w:rFonts w:asciiTheme="minorHAnsi" w:hAnsiTheme="minorHAnsi" w:cstheme="minorHAnsi"/>
          <w:sz w:val="20"/>
          <w:szCs w:val="20"/>
        </w:rPr>
        <w:t xml:space="preserve">To start the module, click the “Begin” button on the Home Page. </w:t>
      </w:r>
    </w:p>
    <w:p w14:paraId="4C848767" w14:textId="77777777" w:rsidR="00B10E66" w:rsidRPr="00D27D65" w:rsidRDefault="00B10E66" w:rsidP="00B10E66">
      <w:pPr>
        <w:rPr>
          <w:rFonts w:asciiTheme="minorHAnsi" w:hAnsiTheme="minorHAnsi" w:cstheme="minorHAnsi"/>
          <w:sz w:val="20"/>
          <w:szCs w:val="20"/>
        </w:rPr>
      </w:pPr>
      <w:r w:rsidRPr="00D27D65">
        <w:rPr>
          <w:rFonts w:asciiTheme="minorHAnsi" w:hAnsiTheme="minorHAnsi" w:cstheme="minorHAnsi"/>
          <w:sz w:val="20"/>
          <w:szCs w:val="20"/>
        </w:rPr>
        <w:t xml:space="preserve">As you proceed through the module, the Home Page will summarize your work and provide links to edit the parts of the module you have completed. You may also navigate sections of the module using the tab feature at the top of each page. </w:t>
      </w:r>
    </w:p>
    <w:p w14:paraId="134B55C2" w14:textId="77777777" w:rsidR="00B10E66" w:rsidRPr="00D27D65" w:rsidRDefault="00B10E66" w:rsidP="00B10E66">
      <w:pPr>
        <w:rPr>
          <w:rFonts w:asciiTheme="minorHAnsi" w:hAnsiTheme="minorHAnsi" w:cstheme="minorHAnsi"/>
          <w:sz w:val="20"/>
          <w:szCs w:val="20"/>
        </w:rPr>
      </w:pPr>
      <w:r w:rsidRPr="00D27D65">
        <w:rPr>
          <w:rFonts w:asciiTheme="minorHAnsi" w:hAnsiTheme="minorHAnsi" w:cstheme="minorHAnsi"/>
          <w:sz w:val="20"/>
          <w:szCs w:val="20"/>
        </w:rPr>
        <w:t xml:space="preserve">Once you have started the module, clicking “Continue Working” will return you to the tab you were on when you last closed the module. </w:t>
      </w:r>
    </w:p>
    <w:p w14:paraId="4C25B710" w14:textId="77777777" w:rsidR="00B10E66" w:rsidRPr="00D27D65" w:rsidRDefault="00B10E66" w:rsidP="00B10E66">
      <w:pPr>
        <w:rPr>
          <w:rFonts w:asciiTheme="minorHAnsi" w:hAnsiTheme="minorHAnsi" w:cstheme="minorHAnsi"/>
          <w:sz w:val="20"/>
          <w:szCs w:val="20"/>
        </w:rPr>
      </w:pPr>
      <w:r w:rsidRPr="00D27D65">
        <w:rPr>
          <w:rFonts w:asciiTheme="minorHAnsi" w:hAnsiTheme="minorHAnsi" w:cstheme="minorHAnsi"/>
          <w:sz w:val="20"/>
          <w:szCs w:val="20"/>
        </w:rPr>
        <w:t xml:space="preserve">To edit the interventions, objectives, MSYs, and slot allocations for your application, click the “Edit Objectives/MSYs/Slots” button. </w:t>
      </w:r>
    </w:p>
    <w:p w14:paraId="5DECB482" w14:textId="77777777" w:rsidR="00B10E66" w:rsidRPr="00D27D65" w:rsidRDefault="00B10E66" w:rsidP="00B10E66">
      <w:pPr>
        <w:rPr>
          <w:rFonts w:asciiTheme="minorHAnsi" w:hAnsiTheme="minorHAnsi" w:cstheme="minorHAnsi"/>
          <w:sz w:val="20"/>
          <w:szCs w:val="20"/>
        </w:rPr>
      </w:pPr>
      <w:r w:rsidRPr="00D27D65">
        <w:rPr>
          <w:rFonts w:asciiTheme="minorHAnsi" w:hAnsiTheme="minorHAnsi" w:cstheme="minorHAnsi"/>
          <w:sz w:val="20"/>
          <w:szCs w:val="20"/>
        </w:rPr>
        <w:t xml:space="preserve">After you have created your performance measure, the Home Page will display a chart summarizing your measure. To edit a performance measure, click the “Edit” button. To delete a measure, click “Delete.” To create a new performance measure, click the “Add New Performance Measure” button. </w:t>
      </w:r>
    </w:p>
    <w:p w14:paraId="5CD5B4F1" w14:textId="77777777" w:rsidR="00B10E66" w:rsidRPr="00D27D65" w:rsidRDefault="00B10E66" w:rsidP="00B10E66">
      <w:pPr>
        <w:rPr>
          <w:rFonts w:asciiTheme="minorHAnsi" w:hAnsiTheme="minorHAnsi" w:cstheme="minorHAnsi"/>
          <w:sz w:val="20"/>
          <w:szCs w:val="20"/>
        </w:rPr>
      </w:pPr>
    </w:p>
    <w:p w14:paraId="0D8B79F7" w14:textId="77777777" w:rsidR="00B10E66" w:rsidRPr="00D27D65" w:rsidRDefault="00B10E66" w:rsidP="00B10E66">
      <w:pPr>
        <w:rPr>
          <w:rFonts w:asciiTheme="minorHAnsi" w:hAnsiTheme="minorHAnsi" w:cstheme="minorHAnsi"/>
          <w:sz w:val="20"/>
          <w:szCs w:val="20"/>
        </w:rPr>
      </w:pPr>
      <w:r w:rsidRPr="00D27D65">
        <w:rPr>
          <w:rFonts w:asciiTheme="minorHAnsi" w:hAnsiTheme="minorHAnsi" w:cstheme="minorHAnsi"/>
          <w:b/>
          <w:bCs/>
          <w:sz w:val="20"/>
          <w:szCs w:val="20"/>
        </w:rPr>
        <w:t>Objectives Tab</w:t>
      </w:r>
      <w:r w:rsidRPr="00D27D65">
        <w:rPr>
          <w:rFonts w:asciiTheme="minorHAnsi" w:hAnsiTheme="minorHAnsi" w:cstheme="minorHAnsi"/>
          <w:sz w:val="20"/>
          <w:szCs w:val="20"/>
        </w:rPr>
        <w:t xml:space="preserve"> </w:t>
      </w:r>
    </w:p>
    <w:p w14:paraId="3AD2A83C" w14:textId="77777777" w:rsidR="00B10E66" w:rsidRPr="00D27D65" w:rsidRDefault="00B10E66" w:rsidP="00B10E66">
      <w:pPr>
        <w:rPr>
          <w:rFonts w:asciiTheme="minorHAnsi" w:hAnsiTheme="minorHAnsi" w:cstheme="minorHAnsi"/>
          <w:sz w:val="20"/>
          <w:szCs w:val="20"/>
        </w:rPr>
      </w:pPr>
      <w:r w:rsidRPr="00D27D65">
        <w:rPr>
          <w:rFonts w:asciiTheme="minorHAnsi" w:hAnsiTheme="minorHAnsi" w:cstheme="minorHAnsi"/>
          <w:sz w:val="20"/>
          <w:szCs w:val="20"/>
        </w:rPr>
        <w:t xml:space="preserve">An expandable list of CNCS focus areas appears on this tab. When you click on a focus area, a list of objectives from the CNCS strategic plan appears. A list of common interventions appears under each objective. </w:t>
      </w:r>
    </w:p>
    <w:p w14:paraId="3E8CE5C8" w14:textId="77777777" w:rsidR="00B10E66" w:rsidRPr="00D27D65" w:rsidRDefault="00B10E66" w:rsidP="00B10E66">
      <w:pPr>
        <w:rPr>
          <w:rFonts w:asciiTheme="minorHAnsi" w:hAnsiTheme="minorHAnsi" w:cstheme="minorHAnsi"/>
          <w:sz w:val="20"/>
          <w:szCs w:val="20"/>
        </w:rPr>
      </w:pPr>
      <w:r w:rsidRPr="00D27D65">
        <w:rPr>
          <w:rFonts w:asciiTheme="minorHAnsi" w:hAnsiTheme="minorHAnsi" w:cstheme="minorHAnsi"/>
          <w:sz w:val="20"/>
          <w:szCs w:val="20"/>
        </w:rPr>
        <w:t xml:space="preserve">First click on the “Other Community Priorities” focus area. Then click on the “Other” objective and select the “Other” intervention. </w:t>
      </w:r>
    </w:p>
    <w:p w14:paraId="3E57F748" w14:textId="77777777" w:rsidR="00B10E66" w:rsidRPr="00D27D65" w:rsidRDefault="00B10E66" w:rsidP="00B10E66">
      <w:pPr>
        <w:rPr>
          <w:rFonts w:asciiTheme="minorHAnsi" w:hAnsiTheme="minorHAnsi" w:cstheme="minorHAnsi"/>
          <w:sz w:val="20"/>
          <w:szCs w:val="20"/>
        </w:rPr>
      </w:pPr>
      <w:r w:rsidRPr="00D27D65">
        <w:rPr>
          <w:rFonts w:asciiTheme="minorHAnsi" w:hAnsiTheme="minorHAnsi" w:cstheme="minorHAnsi"/>
          <w:sz w:val="20"/>
          <w:szCs w:val="20"/>
        </w:rPr>
        <w:t xml:space="preserve">Choose “Other Community Priorities” as your program’s primary focus area in the drop-down list at the bottom of the page. Next, select “other” as your primary intervention. </w:t>
      </w:r>
    </w:p>
    <w:p w14:paraId="4FB665E3" w14:textId="77777777" w:rsidR="00B10E66" w:rsidRPr="00D27D65" w:rsidRDefault="00B10E66" w:rsidP="00B10E66">
      <w:pPr>
        <w:rPr>
          <w:rFonts w:asciiTheme="minorHAnsi" w:hAnsiTheme="minorHAnsi" w:cstheme="minorHAnsi"/>
          <w:sz w:val="20"/>
          <w:szCs w:val="20"/>
        </w:rPr>
      </w:pPr>
      <w:r w:rsidRPr="00D27D65">
        <w:rPr>
          <w:rFonts w:asciiTheme="minorHAnsi" w:hAnsiTheme="minorHAnsi" w:cstheme="minorHAnsi"/>
          <w:sz w:val="20"/>
          <w:szCs w:val="20"/>
        </w:rPr>
        <w:t xml:space="preserve">Click the next button to continue. </w:t>
      </w:r>
    </w:p>
    <w:p w14:paraId="236FA26A" w14:textId="77777777" w:rsidR="00B10E66" w:rsidRPr="00D27D65" w:rsidRDefault="00B10E66" w:rsidP="00B10E66">
      <w:pPr>
        <w:rPr>
          <w:rFonts w:asciiTheme="minorHAnsi" w:hAnsiTheme="minorHAnsi" w:cstheme="minorHAnsi"/>
          <w:sz w:val="20"/>
          <w:szCs w:val="20"/>
        </w:rPr>
      </w:pPr>
    </w:p>
    <w:p w14:paraId="0CB67408" w14:textId="77777777" w:rsidR="00B10E66" w:rsidRPr="00D27D65" w:rsidRDefault="00B10E66" w:rsidP="00B10E66">
      <w:pPr>
        <w:rPr>
          <w:rFonts w:asciiTheme="minorHAnsi" w:hAnsiTheme="minorHAnsi" w:cstheme="minorHAnsi"/>
          <w:sz w:val="20"/>
          <w:szCs w:val="20"/>
        </w:rPr>
      </w:pPr>
      <w:r w:rsidRPr="00D27D65">
        <w:rPr>
          <w:rFonts w:asciiTheme="minorHAnsi" w:hAnsiTheme="minorHAnsi" w:cstheme="minorHAnsi"/>
          <w:b/>
          <w:bCs/>
          <w:sz w:val="20"/>
          <w:szCs w:val="20"/>
        </w:rPr>
        <w:t>MSYs/Slots Tab</w:t>
      </w:r>
      <w:r w:rsidRPr="00D27D65">
        <w:rPr>
          <w:rFonts w:asciiTheme="minorHAnsi" w:hAnsiTheme="minorHAnsi" w:cstheme="minorHAnsi"/>
          <w:sz w:val="20"/>
          <w:szCs w:val="20"/>
        </w:rPr>
        <w:t xml:space="preserve"> </w:t>
      </w:r>
    </w:p>
    <w:p w14:paraId="4E8E213C" w14:textId="77777777" w:rsidR="00B10E66" w:rsidRPr="00D27D65" w:rsidRDefault="00B10E66" w:rsidP="00B10E66">
      <w:pPr>
        <w:rPr>
          <w:rFonts w:asciiTheme="minorHAnsi" w:hAnsiTheme="minorHAnsi" w:cstheme="minorHAnsi"/>
          <w:sz w:val="20"/>
          <w:szCs w:val="20"/>
        </w:rPr>
      </w:pPr>
      <w:r w:rsidRPr="00D27D65">
        <w:rPr>
          <w:rFonts w:asciiTheme="minorHAnsi" w:hAnsiTheme="minorHAnsi" w:cstheme="minorHAnsi"/>
          <w:sz w:val="20"/>
          <w:szCs w:val="20"/>
        </w:rPr>
        <w:t xml:space="preserve">On this tab, you must enter a numerical value of “1” in all MSY and slot fields </w:t>
      </w:r>
      <w:proofErr w:type="gramStart"/>
      <w:r w:rsidRPr="00D27D65">
        <w:rPr>
          <w:rFonts w:asciiTheme="minorHAnsi" w:hAnsiTheme="minorHAnsi" w:cstheme="minorHAnsi"/>
          <w:sz w:val="20"/>
          <w:szCs w:val="20"/>
        </w:rPr>
        <w:t>in order to</w:t>
      </w:r>
      <w:proofErr w:type="gramEnd"/>
      <w:r w:rsidRPr="00D27D65">
        <w:rPr>
          <w:rFonts w:asciiTheme="minorHAnsi" w:hAnsiTheme="minorHAnsi" w:cstheme="minorHAnsi"/>
          <w:sz w:val="20"/>
          <w:szCs w:val="20"/>
        </w:rPr>
        <w:t xml:space="preserve"> submit your application. Then click the next button to continue. </w:t>
      </w:r>
    </w:p>
    <w:p w14:paraId="3D9DDBD4" w14:textId="77777777" w:rsidR="00B10E66" w:rsidRPr="00D27D65" w:rsidRDefault="00B10E66" w:rsidP="00B10E66">
      <w:pPr>
        <w:rPr>
          <w:rFonts w:asciiTheme="minorHAnsi" w:hAnsiTheme="minorHAnsi" w:cstheme="minorHAnsi"/>
          <w:sz w:val="20"/>
          <w:szCs w:val="20"/>
        </w:rPr>
      </w:pPr>
    </w:p>
    <w:p w14:paraId="6C073678" w14:textId="77777777" w:rsidR="00B10E66" w:rsidRPr="00D27D65" w:rsidRDefault="00B10E66" w:rsidP="00B10E66">
      <w:pPr>
        <w:rPr>
          <w:rFonts w:asciiTheme="minorHAnsi" w:hAnsiTheme="minorHAnsi" w:cstheme="minorHAnsi"/>
          <w:sz w:val="20"/>
          <w:szCs w:val="20"/>
        </w:rPr>
      </w:pPr>
      <w:r w:rsidRPr="00D27D65">
        <w:rPr>
          <w:rFonts w:asciiTheme="minorHAnsi" w:hAnsiTheme="minorHAnsi" w:cstheme="minorHAnsi"/>
          <w:b/>
          <w:bCs/>
          <w:sz w:val="20"/>
          <w:szCs w:val="20"/>
        </w:rPr>
        <w:t>Performance Measure Tab</w:t>
      </w:r>
      <w:r w:rsidRPr="00D27D65">
        <w:rPr>
          <w:rFonts w:asciiTheme="minorHAnsi" w:hAnsiTheme="minorHAnsi" w:cstheme="minorHAnsi"/>
          <w:sz w:val="20"/>
          <w:szCs w:val="20"/>
        </w:rPr>
        <w:t xml:space="preserve"> </w:t>
      </w:r>
    </w:p>
    <w:p w14:paraId="6BC18D5B" w14:textId="77777777" w:rsidR="00B10E66" w:rsidRPr="00D27D65" w:rsidRDefault="00B10E66" w:rsidP="00B10E66">
      <w:pPr>
        <w:rPr>
          <w:rFonts w:asciiTheme="minorHAnsi" w:hAnsiTheme="minorHAnsi" w:cstheme="minorHAnsi"/>
          <w:sz w:val="20"/>
          <w:szCs w:val="20"/>
        </w:rPr>
      </w:pPr>
      <w:r w:rsidRPr="00D27D65">
        <w:rPr>
          <w:rFonts w:asciiTheme="minorHAnsi" w:hAnsiTheme="minorHAnsi" w:cstheme="minorHAnsi"/>
          <w:sz w:val="20"/>
          <w:szCs w:val="20"/>
        </w:rPr>
        <w:t xml:space="preserve">To create your performance measure, begin by selecting “other” from the objective drop-down. </w:t>
      </w:r>
    </w:p>
    <w:p w14:paraId="7B58CE52" w14:textId="77777777" w:rsidR="00B10E66" w:rsidRPr="00D27D65" w:rsidRDefault="00B10E66" w:rsidP="00B10E66">
      <w:pPr>
        <w:rPr>
          <w:rFonts w:asciiTheme="minorHAnsi" w:hAnsiTheme="minorHAnsi" w:cstheme="minorHAnsi"/>
          <w:sz w:val="20"/>
          <w:szCs w:val="20"/>
        </w:rPr>
      </w:pPr>
      <w:r w:rsidRPr="00D27D65">
        <w:rPr>
          <w:rFonts w:asciiTheme="minorHAnsi" w:hAnsiTheme="minorHAnsi" w:cstheme="minorHAnsi"/>
          <w:sz w:val="20"/>
          <w:szCs w:val="20"/>
        </w:rPr>
        <w:t xml:space="preserve">Enter the following title: Planning Grant. </w:t>
      </w:r>
    </w:p>
    <w:p w14:paraId="18F02025" w14:textId="77777777" w:rsidR="00B10E66" w:rsidRPr="00D27D65" w:rsidRDefault="00B10E66" w:rsidP="00B10E66">
      <w:pPr>
        <w:rPr>
          <w:rFonts w:asciiTheme="minorHAnsi" w:hAnsiTheme="minorHAnsi" w:cstheme="minorHAnsi"/>
          <w:sz w:val="20"/>
          <w:szCs w:val="20"/>
        </w:rPr>
      </w:pPr>
      <w:r w:rsidRPr="00D27D65">
        <w:rPr>
          <w:rFonts w:asciiTheme="minorHAnsi" w:hAnsiTheme="minorHAnsi" w:cstheme="minorHAnsi"/>
          <w:sz w:val="20"/>
          <w:szCs w:val="20"/>
        </w:rPr>
        <w:t xml:space="preserve">Enter NA in the problem statement text box. </w:t>
      </w:r>
    </w:p>
    <w:p w14:paraId="4F0DE4C3" w14:textId="77777777" w:rsidR="00B10E66" w:rsidRPr="00D27D65" w:rsidRDefault="00B10E66" w:rsidP="00B10E66">
      <w:pPr>
        <w:rPr>
          <w:rFonts w:asciiTheme="minorHAnsi" w:hAnsiTheme="minorHAnsi" w:cstheme="minorHAnsi"/>
          <w:sz w:val="20"/>
          <w:szCs w:val="20"/>
        </w:rPr>
      </w:pPr>
      <w:r w:rsidRPr="00D27D65">
        <w:rPr>
          <w:rFonts w:asciiTheme="minorHAnsi" w:hAnsiTheme="minorHAnsi" w:cstheme="minorHAnsi"/>
          <w:sz w:val="20"/>
          <w:szCs w:val="20"/>
        </w:rPr>
        <w:t xml:space="preserve">Check the box next to the intervention text box. Enter this text in the intervention text field: Plan an AmeriCorps program. </w:t>
      </w:r>
    </w:p>
    <w:p w14:paraId="630DE4F4" w14:textId="77777777" w:rsidR="00B10E66" w:rsidRPr="00D27D65" w:rsidRDefault="00B10E66" w:rsidP="00B10E66">
      <w:pPr>
        <w:rPr>
          <w:rFonts w:asciiTheme="minorHAnsi" w:hAnsiTheme="minorHAnsi" w:cstheme="minorHAnsi"/>
          <w:sz w:val="20"/>
          <w:szCs w:val="20"/>
        </w:rPr>
      </w:pPr>
      <w:r w:rsidRPr="00D27D65">
        <w:rPr>
          <w:rFonts w:asciiTheme="minorHAnsi" w:hAnsiTheme="minorHAnsi" w:cstheme="minorHAnsi"/>
          <w:sz w:val="20"/>
          <w:szCs w:val="20"/>
        </w:rPr>
        <w:t xml:space="preserve">Click the button next to the output text box. Enter this text in the output text field: Work with grantor staff to design and conduct planning process as outlined in the application. </w:t>
      </w:r>
    </w:p>
    <w:p w14:paraId="271555DC" w14:textId="77777777" w:rsidR="00B10E66" w:rsidRPr="00D27D65" w:rsidRDefault="00B10E66" w:rsidP="00B10E66">
      <w:pPr>
        <w:rPr>
          <w:rFonts w:asciiTheme="minorHAnsi" w:hAnsiTheme="minorHAnsi" w:cstheme="minorHAnsi"/>
          <w:sz w:val="20"/>
          <w:szCs w:val="20"/>
        </w:rPr>
      </w:pPr>
      <w:r w:rsidRPr="00D27D65">
        <w:rPr>
          <w:rFonts w:asciiTheme="minorHAnsi" w:hAnsiTheme="minorHAnsi" w:cstheme="minorHAnsi"/>
          <w:sz w:val="20"/>
          <w:szCs w:val="20"/>
        </w:rPr>
        <w:t xml:space="preserve">Check the box next to the outcome text box. Enter “NA” in the outcome text field. </w:t>
      </w:r>
    </w:p>
    <w:p w14:paraId="788B9E01" w14:textId="77777777" w:rsidR="00B10E66" w:rsidRPr="00D27D65" w:rsidRDefault="00B10E66" w:rsidP="00B10E66">
      <w:pPr>
        <w:rPr>
          <w:rFonts w:asciiTheme="minorHAnsi" w:hAnsiTheme="minorHAnsi" w:cstheme="minorHAnsi"/>
          <w:sz w:val="20"/>
          <w:szCs w:val="20"/>
        </w:rPr>
      </w:pPr>
      <w:r w:rsidRPr="00D27D65">
        <w:rPr>
          <w:rFonts w:asciiTheme="minorHAnsi" w:hAnsiTheme="minorHAnsi" w:cstheme="minorHAnsi"/>
          <w:sz w:val="20"/>
          <w:szCs w:val="20"/>
        </w:rPr>
        <w:t xml:space="preserve">Enter a numerical value of “1” in the MSYs and slots fields at the bottom left of the page. </w:t>
      </w:r>
    </w:p>
    <w:p w14:paraId="1F397856" w14:textId="77777777" w:rsidR="00B10E66" w:rsidRPr="00D27D65" w:rsidRDefault="00B10E66" w:rsidP="00B10E66">
      <w:pPr>
        <w:rPr>
          <w:rFonts w:asciiTheme="minorHAnsi" w:hAnsiTheme="minorHAnsi" w:cstheme="minorHAnsi"/>
          <w:sz w:val="20"/>
          <w:szCs w:val="20"/>
        </w:rPr>
      </w:pPr>
      <w:r w:rsidRPr="00D27D65">
        <w:rPr>
          <w:rFonts w:asciiTheme="minorHAnsi" w:hAnsiTheme="minorHAnsi" w:cstheme="minorHAnsi"/>
          <w:sz w:val="20"/>
          <w:szCs w:val="20"/>
        </w:rPr>
        <w:t xml:space="preserve">Click “next” to proceed to the data collection tab. </w:t>
      </w:r>
    </w:p>
    <w:p w14:paraId="7ACA4B56" w14:textId="77777777" w:rsidR="00B10E66" w:rsidRPr="00D27D65" w:rsidRDefault="00B10E66" w:rsidP="00B10E66">
      <w:pPr>
        <w:rPr>
          <w:rFonts w:asciiTheme="minorHAnsi" w:hAnsiTheme="minorHAnsi" w:cstheme="minorHAnsi"/>
          <w:sz w:val="20"/>
          <w:szCs w:val="20"/>
        </w:rPr>
      </w:pPr>
    </w:p>
    <w:p w14:paraId="3DB9291D" w14:textId="77777777" w:rsidR="00B10E66" w:rsidRPr="00D27D65" w:rsidRDefault="00B10E66" w:rsidP="00B10E66">
      <w:pPr>
        <w:rPr>
          <w:rFonts w:asciiTheme="minorHAnsi" w:hAnsiTheme="minorHAnsi" w:cstheme="minorHAnsi"/>
          <w:sz w:val="20"/>
          <w:szCs w:val="20"/>
        </w:rPr>
      </w:pPr>
      <w:r w:rsidRPr="00D27D65">
        <w:rPr>
          <w:rFonts w:asciiTheme="minorHAnsi" w:hAnsiTheme="minorHAnsi" w:cstheme="minorHAnsi"/>
          <w:b/>
          <w:bCs/>
          <w:sz w:val="20"/>
          <w:szCs w:val="20"/>
        </w:rPr>
        <w:t>Data Collection Tab</w:t>
      </w:r>
      <w:r w:rsidRPr="00D27D65">
        <w:rPr>
          <w:rFonts w:asciiTheme="minorHAnsi" w:hAnsiTheme="minorHAnsi" w:cstheme="minorHAnsi"/>
          <w:sz w:val="20"/>
          <w:szCs w:val="20"/>
        </w:rPr>
        <w:t xml:space="preserve"> </w:t>
      </w:r>
    </w:p>
    <w:p w14:paraId="036B1594" w14:textId="77777777" w:rsidR="00B10E66" w:rsidRPr="00D27D65" w:rsidRDefault="00B10E66" w:rsidP="00B10E66">
      <w:pPr>
        <w:rPr>
          <w:rFonts w:asciiTheme="minorHAnsi" w:hAnsiTheme="minorHAnsi" w:cstheme="minorHAnsi"/>
          <w:sz w:val="20"/>
          <w:szCs w:val="20"/>
        </w:rPr>
      </w:pPr>
      <w:r w:rsidRPr="00D27D65">
        <w:rPr>
          <w:rFonts w:asciiTheme="minorHAnsi" w:hAnsiTheme="minorHAnsi" w:cstheme="minorHAnsi"/>
          <w:sz w:val="20"/>
          <w:szCs w:val="20"/>
        </w:rPr>
        <w:lastRenderedPageBreak/>
        <w:t xml:space="preserve">On this tab, enter NA in the intervention text box. Then expand each output and outcome. Enter ”1” for all numerical values required and enter NA in all text boxes. Select “other” as your data collection method for both the output and the outcome. </w:t>
      </w:r>
    </w:p>
    <w:p w14:paraId="3E2792A7" w14:textId="77777777" w:rsidR="00B10E66" w:rsidRPr="00D27D65" w:rsidRDefault="00B10E66" w:rsidP="00B10E66">
      <w:pPr>
        <w:rPr>
          <w:rFonts w:asciiTheme="minorHAnsi" w:hAnsiTheme="minorHAnsi" w:cstheme="minorHAnsi"/>
          <w:sz w:val="20"/>
          <w:szCs w:val="20"/>
        </w:rPr>
      </w:pPr>
      <w:r w:rsidRPr="00D27D65">
        <w:rPr>
          <w:rFonts w:asciiTheme="minorHAnsi" w:hAnsiTheme="minorHAnsi" w:cstheme="minorHAnsi"/>
          <w:sz w:val="20"/>
          <w:szCs w:val="20"/>
        </w:rPr>
        <w:t xml:space="preserve">After entering data collection information for the output and outcome, click “Mark Complete.” You will return to the Performance Measure tab. To continue to the next step of the module, click “Next.” </w:t>
      </w:r>
    </w:p>
    <w:p w14:paraId="0F31D9E0" w14:textId="77777777" w:rsidR="00B10E66" w:rsidRPr="00D27D65" w:rsidRDefault="00B10E66" w:rsidP="00B10E66">
      <w:pPr>
        <w:rPr>
          <w:rFonts w:asciiTheme="minorHAnsi" w:hAnsiTheme="minorHAnsi" w:cstheme="minorHAnsi"/>
          <w:sz w:val="20"/>
          <w:szCs w:val="20"/>
        </w:rPr>
      </w:pPr>
    </w:p>
    <w:p w14:paraId="06802B9D" w14:textId="77777777" w:rsidR="00B10E66" w:rsidRPr="00D27D65" w:rsidRDefault="00B10E66" w:rsidP="00B10E66">
      <w:pPr>
        <w:rPr>
          <w:rFonts w:asciiTheme="minorHAnsi" w:hAnsiTheme="minorHAnsi" w:cstheme="minorHAnsi"/>
          <w:sz w:val="20"/>
          <w:szCs w:val="20"/>
        </w:rPr>
      </w:pPr>
      <w:r w:rsidRPr="00D27D65">
        <w:rPr>
          <w:rFonts w:asciiTheme="minorHAnsi" w:hAnsiTheme="minorHAnsi" w:cstheme="minorHAnsi"/>
          <w:b/>
          <w:bCs/>
          <w:sz w:val="20"/>
          <w:szCs w:val="20"/>
        </w:rPr>
        <w:t>Summary Tab</w:t>
      </w:r>
      <w:r w:rsidRPr="00D27D65">
        <w:rPr>
          <w:rFonts w:asciiTheme="minorHAnsi" w:hAnsiTheme="minorHAnsi" w:cstheme="minorHAnsi"/>
          <w:sz w:val="20"/>
          <w:szCs w:val="20"/>
        </w:rPr>
        <w:t xml:space="preserve"> </w:t>
      </w:r>
    </w:p>
    <w:p w14:paraId="7E15D337" w14:textId="77777777" w:rsidR="00B10E66" w:rsidRPr="00D27D65" w:rsidRDefault="00B10E66" w:rsidP="00B10E66">
      <w:pPr>
        <w:rPr>
          <w:rFonts w:asciiTheme="minorHAnsi" w:hAnsiTheme="minorHAnsi" w:cstheme="minorHAnsi"/>
          <w:sz w:val="20"/>
          <w:szCs w:val="20"/>
        </w:rPr>
      </w:pPr>
      <w:r w:rsidRPr="00D27D65">
        <w:rPr>
          <w:rFonts w:asciiTheme="minorHAnsi" w:hAnsiTheme="minorHAnsi" w:cstheme="minorHAnsi"/>
          <w:sz w:val="20"/>
          <w:szCs w:val="20"/>
        </w:rPr>
        <w:t xml:space="preserve">The summary tab shows </w:t>
      </w:r>
      <w:proofErr w:type="gramStart"/>
      <w:r w:rsidRPr="00D27D65">
        <w:rPr>
          <w:rFonts w:asciiTheme="minorHAnsi" w:hAnsiTheme="minorHAnsi" w:cstheme="minorHAnsi"/>
          <w:sz w:val="20"/>
          <w:szCs w:val="20"/>
        </w:rPr>
        <w:t>all of</w:t>
      </w:r>
      <w:proofErr w:type="gramEnd"/>
      <w:r w:rsidRPr="00D27D65">
        <w:rPr>
          <w:rFonts w:asciiTheme="minorHAnsi" w:hAnsiTheme="minorHAnsi" w:cstheme="minorHAnsi"/>
          <w:sz w:val="20"/>
          <w:szCs w:val="20"/>
        </w:rPr>
        <w:t xml:space="preserve"> the information you have entered in the module. </w:t>
      </w:r>
    </w:p>
    <w:p w14:paraId="2654D321" w14:textId="77777777" w:rsidR="00B10E66" w:rsidRPr="00D27D65" w:rsidRDefault="00B10E66" w:rsidP="00B10E66">
      <w:pPr>
        <w:rPr>
          <w:rFonts w:asciiTheme="minorHAnsi" w:hAnsiTheme="minorHAnsi" w:cstheme="minorHAnsi"/>
          <w:sz w:val="20"/>
          <w:szCs w:val="20"/>
        </w:rPr>
      </w:pPr>
      <w:r w:rsidRPr="00D27D65">
        <w:rPr>
          <w:rFonts w:asciiTheme="minorHAnsi" w:hAnsiTheme="minorHAnsi" w:cstheme="minorHAnsi"/>
          <w:sz w:val="20"/>
          <w:szCs w:val="20"/>
        </w:rPr>
        <w:t xml:space="preserve">To print a summary of all performance measures, click “Print PDF for all Performance Measures.” </w:t>
      </w:r>
    </w:p>
    <w:p w14:paraId="1F344D11" w14:textId="77777777" w:rsidR="00B10E66" w:rsidRPr="00D27D65" w:rsidRDefault="00B10E66" w:rsidP="00B10E66">
      <w:pPr>
        <w:rPr>
          <w:rFonts w:asciiTheme="minorHAnsi" w:hAnsiTheme="minorHAnsi" w:cstheme="minorHAnsi"/>
          <w:sz w:val="20"/>
          <w:szCs w:val="20"/>
        </w:rPr>
      </w:pPr>
      <w:r w:rsidRPr="00D27D65">
        <w:rPr>
          <w:rFonts w:asciiTheme="minorHAnsi" w:hAnsiTheme="minorHAnsi" w:cstheme="minorHAnsi"/>
          <w:sz w:val="20"/>
          <w:szCs w:val="20"/>
        </w:rPr>
        <w:t xml:space="preserve">To print one performance measure, expand the measure and click “Print This Measure.” </w:t>
      </w:r>
    </w:p>
    <w:p w14:paraId="347D41DE" w14:textId="77777777" w:rsidR="00B10E66" w:rsidRPr="00D27D65" w:rsidRDefault="00B10E66" w:rsidP="00B10E66">
      <w:pPr>
        <w:rPr>
          <w:rFonts w:asciiTheme="minorHAnsi" w:hAnsiTheme="minorHAnsi" w:cstheme="minorHAnsi"/>
          <w:sz w:val="20"/>
          <w:szCs w:val="20"/>
        </w:rPr>
      </w:pPr>
      <w:r w:rsidRPr="00D27D65">
        <w:rPr>
          <w:rFonts w:asciiTheme="minorHAnsi" w:hAnsiTheme="minorHAnsi" w:cstheme="minorHAnsi"/>
          <w:sz w:val="20"/>
          <w:szCs w:val="20"/>
        </w:rPr>
        <w:t xml:space="preserve">Click “Edit Performance Measure” to return to the Performance Measure tab. </w:t>
      </w:r>
    </w:p>
    <w:p w14:paraId="4454C06F" w14:textId="77777777" w:rsidR="00B10E66" w:rsidRPr="00D27D65" w:rsidRDefault="00B10E66" w:rsidP="00B10E66">
      <w:pPr>
        <w:rPr>
          <w:rFonts w:asciiTheme="minorHAnsi" w:hAnsiTheme="minorHAnsi" w:cstheme="minorHAnsi"/>
          <w:sz w:val="20"/>
          <w:szCs w:val="20"/>
        </w:rPr>
      </w:pPr>
      <w:r w:rsidRPr="00D27D65">
        <w:rPr>
          <w:rFonts w:asciiTheme="minorHAnsi" w:hAnsiTheme="minorHAnsi" w:cstheme="minorHAnsi"/>
          <w:sz w:val="20"/>
          <w:szCs w:val="20"/>
        </w:rPr>
        <w:t xml:space="preserve">Click “Edit Data Collection” to return to the Data Collection tab. </w:t>
      </w:r>
    </w:p>
    <w:p w14:paraId="0267338D" w14:textId="77777777" w:rsidR="00B10E66" w:rsidRPr="00D27D65" w:rsidRDefault="00B10E66" w:rsidP="00B10E66">
      <w:pPr>
        <w:pStyle w:val="Heading1"/>
        <w:rPr>
          <w:rFonts w:asciiTheme="minorHAnsi" w:hAnsiTheme="minorHAnsi" w:cstheme="minorHAnsi"/>
          <w:b w:val="0"/>
          <w:bCs/>
          <w:sz w:val="20"/>
          <w:szCs w:val="20"/>
        </w:rPr>
      </w:pPr>
      <w:bookmarkStart w:id="2" w:name="_Toc101121686"/>
      <w:r w:rsidRPr="00D27D65">
        <w:rPr>
          <w:rFonts w:asciiTheme="minorHAnsi" w:hAnsiTheme="minorHAnsi" w:cstheme="minorHAnsi"/>
          <w:sz w:val="20"/>
          <w:szCs w:val="20"/>
        </w:rPr>
        <w:t>“Click Validate Performance Measures” to validate this module prior to submitting your application</w:t>
      </w:r>
      <w:bookmarkEnd w:id="2"/>
    </w:p>
    <w:p w14:paraId="4F6308B7" w14:textId="50F25818" w:rsidR="00504B0F" w:rsidRPr="00F42780" w:rsidRDefault="00504B0F" w:rsidP="00504B0F">
      <w:pPr>
        <w:rPr>
          <w:rFonts w:asciiTheme="minorHAnsi" w:hAnsiTheme="minorHAnsi" w:cstheme="minorHAnsi"/>
          <w:b/>
          <w:bCs/>
          <w:kern w:val="32"/>
          <w:sz w:val="20"/>
          <w:szCs w:val="20"/>
        </w:rPr>
      </w:pPr>
    </w:p>
    <w:p w14:paraId="59324BFC" w14:textId="77777777" w:rsidR="001714FC" w:rsidRDefault="001714FC"/>
    <w:sectPr w:rsidR="001714FC" w:rsidSect="00EE4CC4">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CC144" w14:textId="77777777" w:rsidR="009D0ECA" w:rsidRDefault="009D0ECA" w:rsidP="004A0996">
      <w:r>
        <w:separator/>
      </w:r>
    </w:p>
  </w:endnote>
  <w:endnote w:type="continuationSeparator" w:id="0">
    <w:p w14:paraId="4EAB6C96" w14:textId="77777777" w:rsidR="009D0ECA" w:rsidRDefault="009D0ECA" w:rsidP="004A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altName w:val="Yu Gothic"/>
    <w:charset w:val="80"/>
    <w:family w:val="auto"/>
    <w:pitch w:val="variable"/>
    <w:sig w:usb0="00000000" w:usb1="00000000" w:usb2="01000407"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3AE43" w14:textId="77777777" w:rsidR="009D0ECA" w:rsidRDefault="009D0ECA" w:rsidP="004A0996">
      <w:r>
        <w:separator/>
      </w:r>
    </w:p>
  </w:footnote>
  <w:footnote w:type="continuationSeparator" w:id="0">
    <w:p w14:paraId="5F6A73F0" w14:textId="77777777" w:rsidR="009D0ECA" w:rsidRDefault="009D0ECA" w:rsidP="004A0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9E3F" w14:textId="2A272BF8" w:rsidR="004A0996" w:rsidRPr="00EE4CC4" w:rsidRDefault="00EE4CC4">
    <w:pPr>
      <w:pStyle w:val="Header"/>
      <w:rPr>
        <w:rFonts w:asciiTheme="minorHAnsi" w:hAnsiTheme="minorHAnsi" w:cstheme="minorHAnsi"/>
        <w:b/>
        <w:bCs/>
      </w:rPr>
    </w:pPr>
    <w:r>
      <w:rPr>
        <w:rFonts w:asciiTheme="minorHAnsi" w:hAnsiTheme="minorHAnsi" w:cstheme="minorHAnsi"/>
        <w:b/>
        <w:bCs/>
      </w:rPr>
      <w:t>Attachment 6. eGrants Performance Measure Module Instructions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09FD" w14:textId="66B1FDCC" w:rsidR="00EE4CC4" w:rsidRDefault="00EE4CC4" w:rsidP="00EE4CC4">
    <w:pPr>
      <w:pStyle w:val="Header"/>
      <w:rPr>
        <w:rFonts w:asciiTheme="minorHAnsi" w:hAnsiTheme="minorHAnsi" w:cstheme="minorHAnsi"/>
        <w:b/>
        <w:bCs/>
      </w:rPr>
    </w:pPr>
    <w:r>
      <w:rPr>
        <w:rFonts w:asciiTheme="minorHAnsi" w:hAnsiTheme="minorHAnsi" w:cstheme="minorHAnsi"/>
        <w:b/>
        <w:bCs/>
        <w:noProof/>
      </w:rPr>
      <w:drawing>
        <wp:anchor distT="0" distB="0" distL="114300" distR="114300" simplePos="0" relativeHeight="251661312" behindDoc="0" locked="0" layoutInCell="1" allowOverlap="1" wp14:anchorId="2307A9E6" wp14:editId="780DAA7A">
          <wp:simplePos x="0" y="0"/>
          <wp:positionH relativeFrom="margin">
            <wp:posOffset>4443095</wp:posOffset>
          </wp:positionH>
          <wp:positionV relativeFrom="paragraph">
            <wp:posOffset>-44238</wp:posOffset>
          </wp:positionV>
          <wp:extent cx="1417320" cy="388620"/>
          <wp:effectExtent l="0" t="0" r="0"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7320" cy="388620"/>
                  </a:xfrm>
                  <a:prstGeom prst="rect">
                    <a:avLst/>
                  </a:prstGeom>
                </pic:spPr>
              </pic:pic>
            </a:graphicData>
          </a:graphic>
        </wp:anchor>
      </w:drawing>
    </w:r>
    <w:r w:rsidRPr="00BE0912">
      <w:rPr>
        <w:rFonts w:asciiTheme="minorHAnsi" w:hAnsiTheme="minorHAnsi" w:cstheme="minorHAnsi"/>
        <w:b/>
        <w:bCs/>
      </w:rPr>
      <w:t>202</w:t>
    </w:r>
    <w:r w:rsidR="00C76D94">
      <w:rPr>
        <w:rFonts w:asciiTheme="minorHAnsi" w:hAnsiTheme="minorHAnsi" w:cstheme="minorHAnsi"/>
        <w:b/>
        <w:bCs/>
      </w:rPr>
      <w:t>4</w:t>
    </w:r>
    <w:r>
      <w:rPr>
        <w:rFonts w:asciiTheme="minorHAnsi" w:hAnsiTheme="minorHAnsi" w:cstheme="minorHAnsi"/>
        <w:b/>
        <w:bCs/>
      </w:rPr>
      <w:t>-202</w:t>
    </w:r>
    <w:r w:rsidR="00C76D94">
      <w:rPr>
        <w:rFonts w:asciiTheme="minorHAnsi" w:hAnsiTheme="minorHAnsi" w:cstheme="minorHAnsi"/>
        <w:b/>
        <w:bCs/>
      </w:rPr>
      <w:t>5</w:t>
    </w:r>
    <w:r w:rsidRPr="00BE0912">
      <w:rPr>
        <w:rFonts w:asciiTheme="minorHAnsi" w:hAnsiTheme="minorHAnsi" w:cstheme="minorHAnsi"/>
        <w:b/>
        <w:bCs/>
      </w:rPr>
      <w:t xml:space="preserve"> Iowa AmeriCorps State RFA</w:t>
    </w:r>
  </w:p>
  <w:p w14:paraId="1C1EFC5F" w14:textId="55EDF8D9" w:rsidR="004A0996" w:rsidRPr="00EE4CC4" w:rsidRDefault="00EE4CC4">
    <w:pPr>
      <w:pStyle w:val="Header"/>
      <w:rPr>
        <w:rFonts w:asciiTheme="minorHAnsi" w:hAnsiTheme="minorHAnsi" w:cstheme="minorHAnsi"/>
        <w:b/>
        <w:bCs/>
      </w:rPr>
    </w:pPr>
    <w:r>
      <w:rPr>
        <w:rFonts w:asciiTheme="minorHAnsi" w:hAnsiTheme="minorHAnsi" w:cstheme="minorHAnsi"/>
        <w:b/>
        <w:bCs/>
      </w:rPr>
      <w:t xml:space="preserve">Attachment </w:t>
    </w:r>
    <w:r w:rsidR="00560352">
      <w:rPr>
        <w:rFonts w:asciiTheme="minorHAnsi" w:hAnsiTheme="minorHAnsi" w:cstheme="minorHAnsi"/>
        <w:b/>
        <w:bCs/>
      </w:rPr>
      <w:t>8</w:t>
    </w:r>
    <w:r>
      <w:rPr>
        <w:rFonts w:asciiTheme="minorHAnsi" w:hAnsiTheme="minorHAnsi" w:cstheme="minorHAnsi"/>
        <w:b/>
        <w:bCs/>
      </w:rPr>
      <w:t>. eGrants Performance Measure Module Instructions</w:t>
    </w:r>
    <w:r w:rsidR="003F3AEA">
      <w:rPr>
        <w:rFonts w:asciiTheme="minorHAnsi" w:hAnsiTheme="minorHAnsi" w:cstheme="minorHAnsi"/>
        <w:b/>
        <w:bCs/>
      </w:rPr>
      <w:t xml:space="preserve"> for Planning Grant Applicants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B772A"/>
    <w:multiLevelType w:val="hybridMultilevel"/>
    <w:tmpl w:val="98080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275FBF"/>
    <w:multiLevelType w:val="hybridMultilevel"/>
    <w:tmpl w:val="B726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2477037">
    <w:abstractNumId w:val="1"/>
  </w:num>
  <w:num w:numId="2" w16cid:durableId="893658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B0F"/>
    <w:rsid w:val="000C0360"/>
    <w:rsid w:val="001714FC"/>
    <w:rsid w:val="003C6683"/>
    <w:rsid w:val="003F3AEA"/>
    <w:rsid w:val="004A0996"/>
    <w:rsid w:val="00504B0F"/>
    <w:rsid w:val="00560352"/>
    <w:rsid w:val="00754751"/>
    <w:rsid w:val="00755073"/>
    <w:rsid w:val="0082042D"/>
    <w:rsid w:val="009D0ECA"/>
    <w:rsid w:val="00B10E66"/>
    <w:rsid w:val="00C76D94"/>
    <w:rsid w:val="00EE4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3A125"/>
  <w15:chartTrackingRefBased/>
  <w15:docId w15:val="{99F76337-4442-43FA-8248-D57BE5652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B0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54751"/>
    <w:pPr>
      <w:keepNext/>
      <w:keepLines/>
      <w:shd w:val="clear" w:color="auto" w:fill="FFD966" w:themeFill="accent4" w:themeFillTint="99"/>
      <w:spacing w:before="240"/>
      <w:outlineLvl w:val="0"/>
    </w:pPr>
    <w:rPr>
      <w:rFonts w:ascii="Calibri" w:eastAsiaTheme="majorEastAsia" w:hAnsi="Calibri" w:cstheme="majorBidi"/>
      <w:b/>
      <w:color w:val="000000" w:themeColor="text1"/>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4751"/>
    <w:rPr>
      <w:rFonts w:ascii="Calibri" w:eastAsiaTheme="majorEastAsia" w:hAnsi="Calibri" w:cstheme="majorBidi"/>
      <w:b/>
      <w:color w:val="000000" w:themeColor="text1"/>
      <w:sz w:val="40"/>
      <w:szCs w:val="32"/>
      <w:shd w:val="clear" w:color="auto" w:fill="FFD966" w:themeFill="accent4" w:themeFillTint="99"/>
    </w:rPr>
  </w:style>
  <w:style w:type="paragraph" w:styleId="ListParagraph">
    <w:name w:val="List Paragraph"/>
    <w:basedOn w:val="Normal"/>
    <w:uiPriority w:val="34"/>
    <w:qFormat/>
    <w:rsid w:val="00504B0F"/>
    <w:pPr>
      <w:ind w:left="720"/>
      <w:contextualSpacing/>
    </w:pPr>
    <w:rPr>
      <w:rFonts w:eastAsia="ヒラギノ角ゴ Pro W3"/>
      <w:color w:val="000000"/>
    </w:rPr>
  </w:style>
  <w:style w:type="paragraph" w:styleId="Header">
    <w:name w:val="header"/>
    <w:basedOn w:val="Normal"/>
    <w:link w:val="HeaderChar"/>
    <w:uiPriority w:val="99"/>
    <w:unhideWhenUsed/>
    <w:rsid w:val="004A0996"/>
    <w:pPr>
      <w:tabs>
        <w:tab w:val="center" w:pos="4680"/>
        <w:tab w:val="right" w:pos="9360"/>
      </w:tabs>
    </w:pPr>
  </w:style>
  <w:style w:type="character" w:customStyle="1" w:styleId="HeaderChar">
    <w:name w:val="Header Char"/>
    <w:basedOn w:val="DefaultParagraphFont"/>
    <w:link w:val="Header"/>
    <w:uiPriority w:val="99"/>
    <w:rsid w:val="004A09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A0996"/>
    <w:pPr>
      <w:tabs>
        <w:tab w:val="center" w:pos="4680"/>
        <w:tab w:val="right" w:pos="9360"/>
      </w:tabs>
    </w:pPr>
  </w:style>
  <w:style w:type="character" w:customStyle="1" w:styleId="FooterChar">
    <w:name w:val="Footer Char"/>
    <w:basedOn w:val="DefaultParagraphFont"/>
    <w:link w:val="Footer"/>
    <w:uiPriority w:val="99"/>
    <w:rsid w:val="004A0996"/>
    <w:rPr>
      <w:rFonts w:ascii="Times New Roman" w:eastAsia="Times New Roman" w:hAnsi="Times New Roman" w:cs="Times New Roman"/>
      <w:sz w:val="24"/>
      <w:szCs w:val="24"/>
    </w:rPr>
  </w:style>
  <w:style w:type="paragraph" w:styleId="Revision">
    <w:name w:val="Revision"/>
    <w:hidden/>
    <w:uiPriority w:val="99"/>
    <w:semiHidden/>
    <w:rsid w:val="00C76D9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E674F5938EB94393EABB10B3582097" ma:contentTypeVersion="19" ma:contentTypeDescription="Create a new document." ma:contentTypeScope="" ma:versionID="8d44af3c447422521181a6177a3ef1cc">
  <xsd:schema xmlns:xsd="http://www.w3.org/2001/XMLSchema" xmlns:xs="http://www.w3.org/2001/XMLSchema" xmlns:p="http://schemas.microsoft.com/office/2006/metadata/properties" xmlns:ns2="91bffe38-db69-4376-80f2-3779a2b185c8" xmlns:ns3="df4c992a-13ab-4b84-9611-405cd1418276" targetNamespace="http://schemas.microsoft.com/office/2006/metadata/properties" ma:root="true" ma:fieldsID="ac4f8325bcedc55c5ebbf07e8fdeb67e" ns2:_="" ns3:_="">
    <xsd:import namespace="91bffe38-db69-4376-80f2-3779a2b185c8"/>
    <xsd:import namespace="df4c992a-13ab-4b84-9611-405cd14182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ffe38-db69-4376-80f2-3779a2b18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4c992a-13ab-4b84-9611-405cd14182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4e59625-8619-4811-91d8-3959b6623622}" ma:internalName="TaxCatchAll" ma:showField="CatchAllData" ma:web="df4c992a-13ab-4b84-9611-405cd1418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f4c992a-13ab-4b84-9611-405cd1418276" xsi:nil="true"/>
    <lcf76f155ced4ddcb4097134ff3c332f xmlns="91bffe38-db69-4376-80f2-3779a2b185c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95E865-DFE3-40A0-AD59-BFB54298E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ffe38-db69-4376-80f2-3779a2b185c8"/>
    <ds:schemaRef ds:uri="df4c992a-13ab-4b84-9611-405cd1418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4D64A6-F4BA-49EC-954B-8B056E02036C}">
  <ds:schemaRefs>
    <ds:schemaRef ds:uri="http://schemas.microsoft.com/office/2006/metadata/properties"/>
    <ds:schemaRef ds:uri="http://schemas.microsoft.com/office/infopath/2007/PartnerControls"/>
    <ds:schemaRef ds:uri="df4c992a-13ab-4b84-9611-405cd1418276"/>
    <ds:schemaRef ds:uri="91bffe38-db69-4376-80f2-3779a2b185c8"/>
  </ds:schemaRefs>
</ds:datastoreItem>
</file>

<file path=customXml/itemProps3.xml><?xml version="1.0" encoding="utf-8"?>
<ds:datastoreItem xmlns:ds="http://schemas.openxmlformats.org/officeDocument/2006/customXml" ds:itemID="{44BB2F67-2A9D-40EA-A082-95EAF10ADB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556</Words>
  <Characters>3173</Characters>
  <Application>Microsoft Office Word</Application>
  <DocSecurity>0</DocSecurity>
  <Lines>26</Lines>
  <Paragraphs>7</Paragraphs>
  <ScaleCrop>false</ScaleCrop>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Orozco Nagel</dc:creator>
  <cp:keywords/>
  <dc:description/>
  <cp:lastModifiedBy>Ashley Tenney</cp:lastModifiedBy>
  <cp:revision>8</cp:revision>
  <dcterms:created xsi:type="dcterms:W3CDTF">2023-01-28T00:16:00Z</dcterms:created>
  <dcterms:modified xsi:type="dcterms:W3CDTF">2023-09-20T13:43:00Z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0x0101006EE674F5938EB94393EABB10B3582097</vt:lpwstr>
  </property>
  <property fmtid="{D5CDD505-2E9C-101B-9397-08002B2CF9AE}" pid="3" name="MediaServiceImageTags">
    <vt:lpwstr/>
  </property>
</Properties>
</file>